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4C016">
      <w:pPr>
        <w:keepNext/>
        <w:keepLines/>
        <w:adjustRightInd w:val="0"/>
        <w:snapToGrid w:val="0"/>
        <w:spacing w:before="156" w:beforeLines="50" w:line="480" w:lineRule="auto"/>
        <w:jc w:val="left"/>
        <w:outlineLvl w:val="1"/>
        <w:rPr>
          <w:rFonts w:ascii="Times New Roman" w:hAnsi="Times New Roman" w:eastAsia="宋体" w:cs="Times New Roman"/>
          <w:b/>
          <w:sz w:val="32"/>
        </w:rPr>
      </w:pPr>
      <w:bookmarkStart w:id="9" w:name="_GoBack"/>
      <w:bookmarkEnd w:id="9"/>
      <w:bookmarkStart w:id="0" w:name="_Toc25262"/>
      <w:bookmarkStart w:id="1" w:name="_Toc30893"/>
      <w:bookmarkStart w:id="2" w:name="_Toc31137"/>
      <w:bookmarkStart w:id="3" w:name="_Toc119328963"/>
      <w:r>
        <w:rPr>
          <w:rFonts w:ascii="Times New Roman" w:hAnsi="Times New Roman" w:eastAsia="宋体" w:cs="Times New Roman"/>
          <w:b/>
          <w:sz w:val="32"/>
        </w:rPr>
        <w:t>一、商务部分</w:t>
      </w:r>
      <w:bookmarkEnd w:id="0"/>
      <w:bookmarkEnd w:id="1"/>
      <w:bookmarkEnd w:id="2"/>
      <w:bookmarkEnd w:id="3"/>
    </w:p>
    <w:p w14:paraId="45B17C86">
      <w:pPr>
        <w:tabs>
          <w:tab w:val="left" w:pos="0"/>
        </w:tabs>
        <w:spacing w:before="120" w:after="120" w:line="312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1.项目需求单位：</w:t>
      </w:r>
      <w:r>
        <w:rPr>
          <w:rFonts w:hint="eastAsia" w:ascii="宋体" w:hAnsi="宋体" w:eastAsia="宋体" w:cs="宋体"/>
          <w:sz w:val="24"/>
          <w:lang w:val="hr-HR"/>
        </w:rPr>
        <w:t>荆州市妇幼保健院</w:t>
      </w:r>
    </w:p>
    <w:p w14:paraId="5818D26B">
      <w:pPr>
        <w:tabs>
          <w:tab w:val="left" w:pos="0"/>
        </w:tabs>
        <w:spacing w:before="120" w:after="120" w:line="312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2.项目需求内容：</w:t>
      </w:r>
    </w:p>
    <w:tbl>
      <w:tblPr>
        <w:tblStyle w:val="6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6"/>
        <w:gridCol w:w="3424"/>
        <w:gridCol w:w="1668"/>
        <w:gridCol w:w="1137"/>
        <w:gridCol w:w="1172"/>
        <w:gridCol w:w="1306"/>
      </w:tblGrid>
      <w:tr w14:paraId="00E1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786" w:type="dxa"/>
            <w:vAlign w:val="center"/>
          </w:tcPr>
          <w:p w14:paraId="4348DC0F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3424" w:type="dxa"/>
            <w:vAlign w:val="center"/>
          </w:tcPr>
          <w:p w14:paraId="46DA99A4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服务内容</w:t>
            </w:r>
          </w:p>
        </w:tc>
        <w:tc>
          <w:tcPr>
            <w:tcW w:w="1668" w:type="dxa"/>
            <w:vAlign w:val="center"/>
          </w:tcPr>
          <w:p w14:paraId="02D82725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科室</w:t>
            </w:r>
          </w:p>
        </w:tc>
        <w:tc>
          <w:tcPr>
            <w:tcW w:w="1137" w:type="dxa"/>
            <w:vAlign w:val="center"/>
          </w:tcPr>
          <w:p w14:paraId="03DD2B20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人数</w:t>
            </w:r>
          </w:p>
        </w:tc>
        <w:tc>
          <w:tcPr>
            <w:tcW w:w="1172" w:type="dxa"/>
            <w:vAlign w:val="center"/>
          </w:tcPr>
          <w:p w14:paraId="35A290A7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服务期</w:t>
            </w:r>
          </w:p>
        </w:tc>
        <w:tc>
          <w:tcPr>
            <w:tcW w:w="1306" w:type="dxa"/>
            <w:vAlign w:val="center"/>
          </w:tcPr>
          <w:p w14:paraId="388E7748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预算金额</w:t>
            </w:r>
          </w:p>
          <w:p w14:paraId="580A7DAB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（万元/年）</w:t>
            </w:r>
          </w:p>
        </w:tc>
      </w:tr>
      <w:tr w14:paraId="1DC40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  <w:jc w:val="center"/>
        </w:trPr>
        <w:tc>
          <w:tcPr>
            <w:tcW w:w="786" w:type="dxa"/>
            <w:vAlign w:val="center"/>
          </w:tcPr>
          <w:p w14:paraId="2DBE6F33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424" w:type="dxa"/>
            <w:vAlign w:val="center"/>
          </w:tcPr>
          <w:p w14:paraId="26EDAAAB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  <w:lang w:val="hr-HR"/>
              </w:rPr>
            </w:pPr>
            <w:r>
              <w:rPr>
                <w:rFonts w:hint="eastAsia" w:ascii="宋体" w:hAnsi="宋体" w:eastAsia="宋体" w:cs="宋体"/>
                <w:sz w:val="24"/>
                <w:lang w:val="hr-HR"/>
              </w:rPr>
              <w:t>荆州市妇幼保健院</w:t>
            </w:r>
            <w:r>
              <w:rPr>
                <w:rFonts w:hint="eastAsia" w:ascii="宋体" w:hAnsi="宋体" w:eastAsia="宋体" w:cs="宋体"/>
                <w:sz w:val="24"/>
              </w:rPr>
              <w:t>托育中心外包人员服务</w:t>
            </w:r>
            <w:r>
              <w:rPr>
                <w:rFonts w:hint="eastAsia" w:ascii="宋体" w:hAnsi="宋体" w:eastAsia="宋体" w:cs="宋体"/>
                <w:sz w:val="24"/>
                <w:lang w:val="hr-HR"/>
              </w:rPr>
              <w:t>项目</w:t>
            </w:r>
          </w:p>
        </w:tc>
        <w:tc>
          <w:tcPr>
            <w:tcW w:w="1668" w:type="dxa"/>
            <w:vAlign w:val="center"/>
          </w:tcPr>
          <w:p w14:paraId="72873269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托育综合</w:t>
            </w:r>
          </w:p>
          <w:p w14:paraId="7D03AFA4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服务中心</w:t>
            </w:r>
          </w:p>
        </w:tc>
        <w:tc>
          <w:tcPr>
            <w:tcW w:w="1137" w:type="dxa"/>
            <w:vAlign w:val="center"/>
          </w:tcPr>
          <w:p w14:paraId="649E9422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13</w:t>
            </w:r>
            <w:r>
              <w:rPr>
                <w:rFonts w:ascii="宋体" w:hAnsi="宋体" w:eastAsia="宋体" w:cs="宋体"/>
                <w:sz w:val="24"/>
              </w:rPr>
              <w:t xml:space="preserve"> </w:t>
            </w:r>
          </w:p>
        </w:tc>
        <w:tc>
          <w:tcPr>
            <w:tcW w:w="1172" w:type="dxa"/>
            <w:vAlign w:val="center"/>
          </w:tcPr>
          <w:p w14:paraId="6CB4BC1F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服务期2年，合同一年一签</w:t>
            </w:r>
          </w:p>
        </w:tc>
        <w:tc>
          <w:tcPr>
            <w:tcW w:w="1306" w:type="dxa"/>
            <w:vAlign w:val="center"/>
          </w:tcPr>
          <w:p w14:paraId="742C9080">
            <w:pPr>
              <w:spacing w:line="312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65.5</w:t>
            </w:r>
          </w:p>
        </w:tc>
      </w:tr>
      <w:tr w14:paraId="7CFB7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878" w:type="dxa"/>
            <w:gridSpan w:val="3"/>
            <w:vAlign w:val="center"/>
          </w:tcPr>
          <w:p w14:paraId="285E9E3E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合计</w:t>
            </w:r>
          </w:p>
        </w:tc>
        <w:tc>
          <w:tcPr>
            <w:tcW w:w="1137" w:type="dxa"/>
            <w:vAlign w:val="center"/>
          </w:tcPr>
          <w:p w14:paraId="6D028346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13</w:t>
            </w:r>
          </w:p>
        </w:tc>
        <w:tc>
          <w:tcPr>
            <w:tcW w:w="1172" w:type="dxa"/>
            <w:vAlign w:val="center"/>
          </w:tcPr>
          <w:p w14:paraId="09B8AD14">
            <w:pPr>
              <w:spacing w:line="312" w:lineRule="auto"/>
              <w:jc w:val="center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/</w:t>
            </w:r>
          </w:p>
        </w:tc>
        <w:tc>
          <w:tcPr>
            <w:tcW w:w="1306" w:type="dxa"/>
            <w:vAlign w:val="center"/>
          </w:tcPr>
          <w:p w14:paraId="160C400A">
            <w:pPr>
              <w:spacing w:line="312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65.5</w:t>
            </w:r>
          </w:p>
        </w:tc>
      </w:tr>
      <w:tr w14:paraId="1DEB2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9493" w:type="dxa"/>
            <w:gridSpan w:val="6"/>
            <w:vAlign w:val="center"/>
          </w:tcPr>
          <w:p w14:paraId="1C0EE451">
            <w:pPr>
              <w:spacing w:line="312" w:lineRule="auto"/>
              <w:textAlignment w:val="baselin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注：外包服务人数共计13人，上述各科室人数仅为预计安排，具体情况</w:t>
            </w:r>
            <w:r>
              <w:rPr>
                <w:rFonts w:ascii="宋体" w:hAnsi="宋体" w:eastAsia="宋体" w:cs="宋体"/>
                <w:sz w:val="24"/>
              </w:rPr>
              <w:t>根据各科室业务需要</w:t>
            </w:r>
            <w:r>
              <w:rPr>
                <w:rFonts w:hint="eastAsia" w:ascii="宋体" w:hAnsi="宋体" w:eastAsia="宋体" w:cs="宋体"/>
                <w:sz w:val="24"/>
              </w:rPr>
              <w:t>，对人员进行</w:t>
            </w:r>
            <w:r>
              <w:rPr>
                <w:rFonts w:ascii="宋体" w:hAnsi="宋体" w:eastAsia="宋体" w:cs="宋体"/>
                <w:sz w:val="24"/>
              </w:rPr>
              <w:t>动态调整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ascii="宋体" w:hAnsi="宋体" w:eastAsia="宋体" w:cs="宋体"/>
                <w:sz w:val="24"/>
              </w:rPr>
              <w:t>按每月排班情况</w:t>
            </w:r>
            <w:r>
              <w:rPr>
                <w:rFonts w:hint="eastAsia" w:ascii="宋体" w:hAnsi="宋体" w:eastAsia="宋体" w:cs="宋体"/>
                <w:sz w:val="24"/>
              </w:rPr>
              <w:t>据实结算。</w:t>
            </w:r>
          </w:p>
        </w:tc>
      </w:tr>
    </w:tbl>
    <w:p w14:paraId="5B8C03AB">
      <w:pPr>
        <w:tabs>
          <w:tab w:val="left" w:pos="0"/>
        </w:tabs>
        <w:spacing w:before="120" w:after="120" w:line="312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3.服务地点：</w:t>
      </w:r>
      <w:r>
        <w:rPr>
          <w:rFonts w:hint="eastAsia" w:ascii="宋体" w:hAnsi="宋体" w:eastAsia="宋体" w:cs="宋体"/>
          <w:sz w:val="24"/>
          <w:lang w:val="hr-HR"/>
        </w:rPr>
        <w:t>荆州市妇幼保健院</w:t>
      </w:r>
      <w:r>
        <w:rPr>
          <w:rFonts w:hint="eastAsia" w:ascii="宋体" w:hAnsi="宋体" w:eastAsia="宋体" w:cs="宋体"/>
          <w:sz w:val="24"/>
        </w:rPr>
        <w:t>指定地点</w:t>
      </w:r>
    </w:p>
    <w:p w14:paraId="42D878CC">
      <w:pPr>
        <w:tabs>
          <w:tab w:val="left" w:pos="0"/>
        </w:tabs>
        <w:spacing w:before="120" w:after="120" w:line="312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4.服务期：服务期2年，合同一年一签</w:t>
      </w:r>
    </w:p>
    <w:p w14:paraId="77C87EE8">
      <w:pPr>
        <w:tabs>
          <w:tab w:val="left" w:pos="0"/>
        </w:tabs>
        <w:spacing w:before="120" w:after="120" w:line="312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5.付款条件：按医院财务付款规定支付</w:t>
      </w:r>
    </w:p>
    <w:p w14:paraId="4502DBF1">
      <w:pPr>
        <w:tabs>
          <w:tab w:val="left" w:pos="0"/>
        </w:tabs>
        <w:spacing w:before="120" w:after="120" w:line="312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6.付款方：</w:t>
      </w:r>
      <w:r>
        <w:rPr>
          <w:rFonts w:hint="eastAsia" w:ascii="宋体" w:hAnsi="宋体" w:eastAsia="宋体" w:cs="宋体"/>
          <w:sz w:val="24"/>
          <w:lang w:val="hr-HR"/>
        </w:rPr>
        <w:t>荆州市妇幼保健院</w:t>
      </w:r>
    </w:p>
    <w:p w14:paraId="0E0FFD7F">
      <w:pPr>
        <w:tabs>
          <w:tab w:val="left" w:pos="0"/>
        </w:tabs>
        <w:spacing w:before="120" w:after="120" w:line="312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7.其他要求：</w:t>
      </w:r>
    </w:p>
    <w:p w14:paraId="5AE887D8">
      <w:pPr>
        <w:tabs>
          <w:tab w:val="left" w:pos="0"/>
        </w:tabs>
        <w:spacing w:before="120" w:after="120" w:line="48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采购人对投标人工作中出现的质量问题，按项目检查，检查后填写评分表，各项目月综合评分95分以上(含95分)为合格，合格则采购人支付全额委托服务管理费；月综合评分94-90分(含90分)，扣付委托服务管理费总额的2%；月综合评分89-85分(含85分)，扣付委托服务管理费总额的5%；若各项目月综合评分连续3个月低于85分，则采购人有权单方提前终止合同。</w:t>
      </w:r>
    </w:p>
    <w:p w14:paraId="6EE4897C">
      <w:pPr>
        <w:tabs>
          <w:tab w:val="left" w:pos="0"/>
        </w:tabs>
        <w:spacing w:before="120" w:after="120" w:line="312" w:lineRule="auto"/>
        <w:outlineLvl w:val="1"/>
        <w:rPr>
          <w:rFonts w:ascii="Times New Roman" w:hAnsi="Times New Roman" w:eastAsia="宋体" w:cs="Times New Roman"/>
          <w:b/>
          <w:sz w:val="32"/>
          <w:szCs w:val="2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4" w:name="_Toc27600"/>
      <w:bookmarkStart w:id="5" w:name="_Toc30611"/>
      <w:bookmarkStart w:id="6" w:name="_Toc24618"/>
      <w:bookmarkStart w:id="7" w:name="_Toc119328964"/>
    </w:p>
    <w:p w14:paraId="12B98237">
      <w:pPr>
        <w:tabs>
          <w:tab w:val="left" w:pos="0"/>
        </w:tabs>
        <w:spacing w:before="120" w:after="120" w:line="312" w:lineRule="auto"/>
        <w:outlineLvl w:val="1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32"/>
          <w:szCs w:val="20"/>
        </w:rPr>
        <w:t>二、</w:t>
      </w:r>
      <w:bookmarkEnd w:id="4"/>
      <w:bookmarkEnd w:id="5"/>
      <w:bookmarkEnd w:id="6"/>
      <w:r>
        <w:rPr>
          <w:rFonts w:hint="eastAsia" w:ascii="Times New Roman" w:hAnsi="Times New Roman" w:eastAsia="宋体" w:cs="Times New Roman"/>
          <w:b/>
          <w:sz w:val="32"/>
          <w:szCs w:val="20"/>
        </w:rPr>
        <w:t>技术</w:t>
      </w:r>
      <w:bookmarkEnd w:id="7"/>
      <w:r>
        <w:rPr>
          <w:rFonts w:hint="eastAsia" w:ascii="Times New Roman" w:hAnsi="Times New Roman" w:eastAsia="宋体" w:cs="Times New Roman"/>
          <w:b/>
          <w:sz w:val="32"/>
          <w:szCs w:val="20"/>
        </w:rPr>
        <w:t>部分</w:t>
      </w:r>
    </w:p>
    <w:tbl>
      <w:tblPr>
        <w:tblStyle w:val="6"/>
        <w:tblW w:w="106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852"/>
        <w:gridCol w:w="4192"/>
        <w:gridCol w:w="4850"/>
      </w:tblGrid>
      <w:tr w14:paraId="1ECF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37" w:type="dxa"/>
            <w:vAlign w:val="center"/>
          </w:tcPr>
          <w:p w14:paraId="5B0ECAF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服务科室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122FE66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岗位名称</w:t>
            </w:r>
          </w:p>
        </w:tc>
        <w:tc>
          <w:tcPr>
            <w:tcW w:w="4192" w:type="dxa"/>
            <w:shd w:val="clear" w:color="auto" w:fill="FFFFFF"/>
            <w:vAlign w:val="center"/>
          </w:tcPr>
          <w:p w14:paraId="0A4B8BB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人员配备要求</w:t>
            </w:r>
          </w:p>
        </w:tc>
        <w:tc>
          <w:tcPr>
            <w:tcW w:w="4850" w:type="dxa"/>
            <w:shd w:val="clear" w:color="auto" w:fill="FFFFFF"/>
            <w:vAlign w:val="center"/>
          </w:tcPr>
          <w:p w14:paraId="5512AEA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服务内容及要求</w:t>
            </w:r>
          </w:p>
        </w:tc>
      </w:tr>
      <w:tr w14:paraId="7512D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737" w:type="dxa"/>
            <w:vMerge w:val="restart"/>
            <w:vAlign w:val="center"/>
          </w:tcPr>
          <w:p w14:paraId="6F3BD9D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托育综合服务中心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5C9D494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主班老师</w:t>
            </w:r>
          </w:p>
        </w:tc>
        <w:tc>
          <w:tcPr>
            <w:tcW w:w="4192" w:type="dxa"/>
            <w:shd w:val="clear" w:color="auto" w:fill="FFFFFF"/>
            <w:vAlign w:val="center"/>
          </w:tcPr>
          <w:p w14:paraId="750C0D63">
            <w:pPr>
              <w:tabs>
                <w:tab w:val="left" w:pos="312"/>
              </w:tabs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1.年龄18-45周岁以内的中国公民，身心健康，情绪稳定，形象气质佳；</w:t>
            </w:r>
          </w:p>
          <w:p w14:paraId="501B8099">
            <w:pPr>
              <w:tabs>
                <w:tab w:val="left" w:pos="312"/>
              </w:tabs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2.具备大专及以上学历，有幼儿教育（保育）等相关背景，持相关资格证书（教师资格证和保育员证等）；</w:t>
            </w:r>
          </w:p>
          <w:p w14:paraId="56223988">
            <w:pPr>
              <w:tabs>
                <w:tab w:val="left" w:pos="312"/>
              </w:tabs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3.具备高度的责任心和耐心，有爱心，热爱幼教事业；</w:t>
            </w:r>
          </w:p>
          <w:p w14:paraId="6530DE4B">
            <w:pPr>
              <w:tabs>
                <w:tab w:val="left" w:pos="312"/>
              </w:tabs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4.具备良好的沟通和协调能力，团结同事、与家长和孩子建立良好的关系 ；</w:t>
            </w:r>
          </w:p>
          <w:p w14:paraId="04DA0A67"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5.遵纪守法、礼貌待人、仪容整洁、举止得体。</w:t>
            </w:r>
          </w:p>
        </w:tc>
        <w:tc>
          <w:tcPr>
            <w:tcW w:w="4850" w:type="dxa"/>
            <w:shd w:val="clear" w:color="auto" w:fill="FFFFFF"/>
            <w:vAlign w:val="center"/>
          </w:tcPr>
          <w:p w14:paraId="5723AD4D">
            <w:pPr>
              <w:spacing w:line="300" w:lineRule="exac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1．服从安排和管理,严格执行医院及托育中心各项规章制度,坚守工作岗位,遵守工作纪律。</w:t>
            </w:r>
          </w:p>
          <w:p w14:paraId="43A02BBD">
            <w:pPr>
              <w:spacing w:line="300" w:lineRule="exac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2．在托育中心的领导下，认真开展各项工作（日常教学 开展活动）等。</w:t>
            </w:r>
          </w:p>
          <w:p w14:paraId="57E7B997">
            <w:pPr>
              <w:spacing w:line="300" w:lineRule="exac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3.确保孩子们的安全和健康，遵守托育中心的安全和卫生标准，及时处理孩子们的突发情况。</w:t>
            </w:r>
          </w:p>
          <w:p w14:paraId="65269E8F">
            <w:pPr>
              <w:spacing w:line="300" w:lineRule="exac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4．团结同事，与家长和孩子们建立良好的关系，注重孩子全面发展，家园共育。 </w:t>
            </w:r>
          </w:p>
          <w:p w14:paraId="023ECCA0">
            <w:pPr>
              <w:spacing w:line="300" w:lineRule="exac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5、加强学习，不断提升自身的教学水平和专业能力。</w:t>
            </w:r>
          </w:p>
          <w:p w14:paraId="135DD8E0">
            <w:pPr>
              <w:spacing w:line="300" w:lineRule="exac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6．完成领导交办的其他任务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</w:tc>
      </w:tr>
      <w:tr w14:paraId="28449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737" w:type="dxa"/>
            <w:vMerge w:val="continue"/>
            <w:vAlign w:val="center"/>
          </w:tcPr>
          <w:p w14:paraId="3815293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74B902F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保育老师</w:t>
            </w:r>
          </w:p>
        </w:tc>
        <w:tc>
          <w:tcPr>
            <w:tcW w:w="4192" w:type="dxa"/>
            <w:shd w:val="clear" w:color="auto" w:fill="FFFFFF"/>
            <w:vAlign w:val="center"/>
          </w:tcPr>
          <w:p w14:paraId="5411D50B">
            <w:pPr>
              <w:tabs>
                <w:tab w:val="left" w:pos="312"/>
              </w:tabs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1.年龄18-45周岁以内的中国公民，身心健康，情绪稳定，形象气质佳；</w:t>
            </w:r>
          </w:p>
          <w:p w14:paraId="39A1427C">
            <w:pPr>
              <w:tabs>
                <w:tab w:val="left" w:pos="312"/>
              </w:tabs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2.具备大专及以上学历，有幼儿保育）等相关背景，持相关资格证书（教师资格证和保育员证）；</w:t>
            </w:r>
          </w:p>
          <w:p w14:paraId="0F7E1DD3">
            <w:pPr>
              <w:tabs>
                <w:tab w:val="left" w:pos="312"/>
              </w:tabs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3.具备高度的责任心和耐心，有爱心，热爱幼教事业；</w:t>
            </w:r>
          </w:p>
          <w:p w14:paraId="25FCA725">
            <w:pPr>
              <w:tabs>
                <w:tab w:val="left" w:pos="312"/>
              </w:tabs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4.具备良好的沟通和协调能力，团结同事、与家长和孩子建立良好的关系 ；</w:t>
            </w:r>
          </w:p>
          <w:p w14:paraId="00D63964"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5.遵纪守法、礼貌待人、仪容整洁、举止得体。</w:t>
            </w:r>
          </w:p>
        </w:tc>
        <w:tc>
          <w:tcPr>
            <w:tcW w:w="4850" w:type="dxa"/>
            <w:shd w:val="clear" w:color="auto" w:fill="FFFFFF"/>
            <w:vAlign w:val="center"/>
          </w:tcPr>
          <w:p w14:paraId="2FC0F719">
            <w:pPr>
              <w:spacing w:line="300" w:lineRule="exac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1．服从安排和管理,严格执行医院及托育中心各项规章制度,坚守工作岗位,遵守工作纪律。</w:t>
            </w:r>
          </w:p>
          <w:p w14:paraId="5547FB33">
            <w:pPr>
              <w:spacing w:line="300" w:lineRule="exac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2．在托育中心的领导下，认真开展保育等工作。</w:t>
            </w:r>
          </w:p>
          <w:p w14:paraId="4E554A91">
            <w:pPr>
              <w:spacing w:line="300" w:lineRule="exac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3.确保孩子们的安全和健康，遵守托育中心的安全和卫生标准，及时处理孩子们的突发情况。</w:t>
            </w:r>
          </w:p>
          <w:p w14:paraId="4BCF89BF">
            <w:pPr>
              <w:spacing w:line="300" w:lineRule="exac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4．团结同事，与家长和孩子们建立良好的关系，注重孩子全面发展，家园共育。 </w:t>
            </w:r>
          </w:p>
          <w:p w14:paraId="727FADA9">
            <w:pPr>
              <w:spacing w:line="300" w:lineRule="exac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5、加强学习，不断提升自身综合素质和保育能力。</w:t>
            </w:r>
          </w:p>
          <w:p w14:paraId="621C382A">
            <w:pPr>
              <w:spacing w:line="300" w:lineRule="exac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6．完成领导交办的其他任务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</w:tc>
      </w:tr>
    </w:tbl>
    <w:p w14:paraId="0C00A8A5">
      <w:pPr>
        <w:rPr>
          <w:rFonts w:ascii="Times New Roman" w:hAnsi="Times New Roman"/>
          <w:sz w:val="24"/>
        </w:rPr>
      </w:pPr>
      <w:bookmarkStart w:id="8" w:name="_Toc119328978"/>
    </w:p>
    <w:bookmarkEnd w:id="8"/>
    <w:p w14:paraId="5E35CDE9">
      <w:pPr>
        <w:rPr>
          <w:rFonts w:hint="eastAsia" w:ascii="Times New Roman" w:hAnsi="Times New Roman" w:eastAsia="宋体" w:cs="Times New Roman"/>
          <w:szCs w:val="20"/>
        </w:rPr>
      </w:pPr>
    </w:p>
    <w:p w14:paraId="1B54BFCA">
      <w:pPr>
        <w:rPr>
          <w:rFonts w:hint="eastAsia" w:ascii="Times New Roman" w:hAnsi="Times New Roman" w:eastAsia="宋体" w:cs="Times New Roman"/>
          <w:szCs w:val="20"/>
        </w:rPr>
      </w:pPr>
    </w:p>
    <w:p w14:paraId="7C8E9F8B">
      <w:pPr>
        <w:rPr>
          <w:rFonts w:hint="eastAsia" w:ascii="Times New Roman" w:hAnsi="Times New Roman" w:eastAsia="宋体" w:cs="Times New Roman"/>
          <w:szCs w:val="20"/>
        </w:rPr>
      </w:pPr>
    </w:p>
    <w:p w14:paraId="48898A45">
      <w:pPr>
        <w:rPr>
          <w:rFonts w:hint="eastAsia" w:ascii="Times New Roman" w:hAnsi="Times New Roman" w:eastAsia="宋体" w:cs="Times New Roman"/>
          <w:szCs w:val="20"/>
        </w:rPr>
      </w:pPr>
    </w:p>
    <w:p w14:paraId="1685BE65">
      <w:pPr>
        <w:rPr>
          <w:rFonts w:hint="eastAsia" w:ascii="Times New Roman" w:hAnsi="Times New Roman" w:eastAsia="宋体" w:cs="Times New Roman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mMzVmYTMzMGE1MDFiYzM2MGE1ZTU4OTNmMjZmYWIifQ=="/>
  </w:docVars>
  <w:rsids>
    <w:rsidRoot w:val="00034353"/>
    <w:rsid w:val="0001131F"/>
    <w:rsid w:val="00034353"/>
    <w:rsid w:val="00083609"/>
    <w:rsid w:val="000C58B1"/>
    <w:rsid w:val="000D66E2"/>
    <w:rsid w:val="0018740E"/>
    <w:rsid w:val="00190F7D"/>
    <w:rsid w:val="0027565C"/>
    <w:rsid w:val="00295CAB"/>
    <w:rsid w:val="0037638A"/>
    <w:rsid w:val="003F5B7D"/>
    <w:rsid w:val="00403AD9"/>
    <w:rsid w:val="004831C7"/>
    <w:rsid w:val="004E5D80"/>
    <w:rsid w:val="00535CD3"/>
    <w:rsid w:val="00550AE2"/>
    <w:rsid w:val="0056312E"/>
    <w:rsid w:val="005F38B0"/>
    <w:rsid w:val="00607361"/>
    <w:rsid w:val="00643CD1"/>
    <w:rsid w:val="00672923"/>
    <w:rsid w:val="00697F4D"/>
    <w:rsid w:val="006C1802"/>
    <w:rsid w:val="006F1654"/>
    <w:rsid w:val="00854EC9"/>
    <w:rsid w:val="008A4616"/>
    <w:rsid w:val="00923DB3"/>
    <w:rsid w:val="00941AD3"/>
    <w:rsid w:val="009975AC"/>
    <w:rsid w:val="00A26D81"/>
    <w:rsid w:val="00B36A5C"/>
    <w:rsid w:val="00BB0028"/>
    <w:rsid w:val="00BD035A"/>
    <w:rsid w:val="00BD799F"/>
    <w:rsid w:val="00C36F68"/>
    <w:rsid w:val="00C374E1"/>
    <w:rsid w:val="00C4785E"/>
    <w:rsid w:val="00C72D22"/>
    <w:rsid w:val="00C7398E"/>
    <w:rsid w:val="00C7407C"/>
    <w:rsid w:val="00C87EB2"/>
    <w:rsid w:val="00CE07CF"/>
    <w:rsid w:val="00CF419F"/>
    <w:rsid w:val="00CF5929"/>
    <w:rsid w:val="00DC7486"/>
    <w:rsid w:val="00E23EA1"/>
    <w:rsid w:val="00E2405C"/>
    <w:rsid w:val="00E84CA0"/>
    <w:rsid w:val="00EA27A3"/>
    <w:rsid w:val="00EC0B2C"/>
    <w:rsid w:val="00F531BA"/>
    <w:rsid w:val="00F667C7"/>
    <w:rsid w:val="00FC4371"/>
    <w:rsid w:val="00FD2FCA"/>
    <w:rsid w:val="01107FDA"/>
    <w:rsid w:val="0464621C"/>
    <w:rsid w:val="058F34B0"/>
    <w:rsid w:val="091450E9"/>
    <w:rsid w:val="12040D82"/>
    <w:rsid w:val="15216405"/>
    <w:rsid w:val="28827F83"/>
    <w:rsid w:val="2A2B5446"/>
    <w:rsid w:val="2E1A0C5B"/>
    <w:rsid w:val="2EE629EF"/>
    <w:rsid w:val="3CBB635D"/>
    <w:rsid w:val="3DF10CC3"/>
    <w:rsid w:val="3F7E4D2B"/>
    <w:rsid w:val="411B561D"/>
    <w:rsid w:val="457F70A7"/>
    <w:rsid w:val="49F7474D"/>
    <w:rsid w:val="4A8F075E"/>
    <w:rsid w:val="4D4C2075"/>
    <w:rsid w:val="4DE21DBA"/>
    <w:rsid w:val="50D13C95"/>
    <w:rsid w:val="51C132D6"/>
    <w:rsid w:val="56545FE4"/>
    <w:rsid w:val="57633E4A"/>
    <w:rsid w:val="59B461B6"/>
    <w:rsid w:val="5AAB1BDC"/>
    <w:rsid w:val="5E4A70E9"/>
    <w:rsid w:val="601C2B90"/>
    <w:rsid w:val="61607F30"/>
    <w:rsid w:val="635E7530"/>
    <w:rsid w:val="64651EE3"/>
    <w:rsid w:val="648B3B46"/>
    <w:rsid w:val="64B8434A"/>
    <w:rsid w:val="64EF3127"/>
    <w:rsid w:val="74B14193"/>
    <w:rsid w:val="78B60291"/>
    <w:rsid w:val="7E89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adjustRightInd w:val="0"/>
      <w:snapToGrid w:val="0"/>
      <w:spacing w:before="260" w:after="260" w:line="480" w:lineRule="auto"/>
      <w:jc w:val="center"/>
      <w:outlineLvl w:val="1"/>
    </w:pPr>
    <w:rPr>
      <w:rFonts w:ascii="Arial" w:hAnsi="Arial"/>
      <w:b/>
      <w:sz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autoRedefine/>
    <w:qFormat/>
    <w:uiPriority w:val="0"/>
    <w:rPr>
      <w:sz w:val="21"/>
      <w:szCs w:val="21"/>
    </w:rPr>
  </w:style>
  <w:style w:type="character" w:customStyle="1" w:styleId="9">
    <w:name w:val="标题 2 字符"/>
    <w:link w:val="2"/>
    <w:autoRedefine/>
    <w:qFormat/>
    <w:uiPriority w:val="0"/>
    <w:rPr>
      <w:rFonts w:ascii="Arial" w:hAnsi="Arial"/>
      <w:b/>
      <w:sz w:val="32"/>
    </w:rPr>
  </w:style>
  <w:style w:type="character" w:customStyle="1" w:styleId="10">
    <w:name w:val="页眉 字符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1110</Words>
  <Characters>1161</Characters>
  <Lines>15</Lines>
  <Paragraphs>4</Paragraphs>
  <TotalTime>4</TotalTime>
  <ScaleCrop>false</ScaleCrop>
  <LinksUpToDate>false</LinksUpToDate>
  <CharactersWithSpaces>1167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2024-05-27T03:25:00Z</dcterms:created>
  <dc:creator>STBN_PBS_01</dc:creator>
  <cp:lastModifiedBy>WPS_1649730228</cp:lastModifiedBy>
  <dcterms:modified xsi:type="dcterms:W3CDTF">2024-06-04T03:15:30Z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BEBFBDF819AE44BE892591012A32C21B_13</vt:lpwstr>
  </property>
</Properties>
</file>